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84" w:rsidRPr="00325C84" w:rsidRDefault="00325C84" w:rsidP="00325C84">
      <w:pPr>
        <w:jc w:val="left"/>
        <w:rPr>
          <w:rFonts w:ascii="方正小标宋简体" w:eastAsia="方正小标宋简体" w:hint="eastAsia"/>
          <w:sz w:val="32"/>
          <w:szCs w:val="32"/>
        </w:rPr>
      </w:pPr>
      <w:r w:rsidRPr="00325C84">
        <w:rPr>
          <w:rFonts w:ascii="方正小标宋简体" w:eastAsia="方正小标宋简体" w:hint="eastAsia"/>
          <w:sz w:val="32"/>
          <w:szCs w:val="32"/>
        </w:rPr>
        <w:t>附件2</w:t>
      </w:r>
    </w:p>
    <w:p w:rsidR="00AA6203" w:rsidRPr="00277163" w:rsidRDefault="00A75C66" w:rsidP="00F5177E">
      <w:pPr>
        <w:jc w:val="center"/>
        <w:rPr>
          <w:rFonts w:ascii="方正小标宋简体" w:eastAsia="方正小标宋简体"/>
          <w:szCs w:val="21"/>
        </w:rPr>
      </w:pPr>
      <w:r w:rsidRPr="00277163">
        <w:rPr>
          <w:rFonts w:ascii="方正小标宋简体" w:eastAsia="方正小标宋简体" w:hint="eastAsia"/>
          <w:sz w:val="44"/>
          <w:szCs w:val="44"/>
        </w:rPr>
        <w:t>桂林师范高等专科学校资产清查工作考核表</w:t>
      </w:r>
    </w:p>
    <w:tbl>
      <w:tblPr>
        <w:tblStyle w:val="a8"/>
        <w:tblpPr w:leftFromText="180" w:rightFromText="180" w:vertAnchor="page" w:horzAnchor="margin" w:tblpXSpec="center" w:tblpY="2911"/>
        <w:tblW w:w="15130" w:type="dxa"/>
        <w:tblLayout w:type="fixed"/>
        <w:tblLook w:val="04A0"/>
      </w:tblPr>
      <w:tblGrid>
        <w:gridCol w:w="560"/>
        <w:gridCol w:w="624"/>
        <w:gridCol w:w="8309"/>
        <w:gridCol w:w="1292"/>
        <w:gridCol w:w="1121"/>
        <w:gridCol w:w="981"/>
        <w:gridCol w:w="1122"/>
        <w:gridCol w:w="1121"/>
      </w:tblGrid>
      <w:tr w:rsidR="00F5177E" w:rsidRPr="008529A7" w:rsidTr="00F5177E">
        <w:trPr>
          <w:trHeight w:val="424"/>
        </w:trPr>
        <w:tc>
          <w:tcPr>
            <w:tcW w:w="560" w:type="dxa"/>
            <w:vMerge w:val="restart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8933" w:type="dxa"/>
            <w:gridSpan w:val="2"/>
            <w:vMerge w:val="restart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b/>
                <w:sz w:val="24"/>
                <w:szCs w:val="24"/>
              </w:rPr>
              <w:t>考核内容</w:t>
            </w:r>
          </w:p>
        </w:tc>
        <w:tc>
          <w:tcPr>
            <w:tcW w:w="4516" w:type="dxa"/>
            <w:gridSpan w:val="4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b/>
                <w:sz w:val="24"/>
                <w:szCs w:val="24"/>
              </w:rPr>
              <w:t>考核等级（分数）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b/>
                <w:sz w:val="24"/>
                <w:szCs w:val="24"/>
              </w:rPr>
              <w:t>得分</w:t>
            </w:r>
          </w:p>
        </w:tc>
      </w:tr>
      <w:tr w:rsidR="00F5177E" w:rsidRPr="008529A7" w:rsidTr="00F5177E">
        <w:trPr>
          <w:trHeight w:val="610"/>
        </w:trPr>
        <w:tc>
          <w:tcPr>
            <w:tcW w:w="560" w:type="dxa"/>
            <w:vMerge/>
            <w:vAlign w:val="center"/>
          </w:tcPr>
          <w:p w:rsidR="00F5177E" w:rsidRPr="008529A7" w:rsidRDefault="00F5177E" w:rsidP="00F51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3" w:type="dxa"/>
            <w:gridSpan w:val="2"/>
            <w:vMerge/>
          </w:tcPr>
          <w:p w:rsidR="00F5177E" w:rsidRPr="008529A7" w:rsidRDefault="00F5177E" w:rsidP="00F51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b/>
                <w:sz w:val="24"/>
                <w:szCs w:val="24"/>
              </w:rPr>
              <w:t>优秀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b/>
                <w:sz w:val="24"/>
                <w:szCs w:val="24"/>
              </w:rPr>
              <w:t>良好</w:t>
            </w:r>
          </w:p>
        </w:tc>
        <w:tc>
          <w:tcPr>
            <w:tcW w:w="981" w:type="dxa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b/>
                <w:sz w:val="24"/>
                <w:szCs w:val="24"/>
              </w:rPr>
              <w:t>合格</w:t>
            </w:r>
          </w:p>
        </w:tc>
        <w:tc>
          <w:tcPr>
            <w:tcW w:w="1122" w:type="dxa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b/>
                <w:sz w:val="24"/>
                <w:szCs w:val="24"/>
              </w:rPr>
              <w:t>不合格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77E" w:rsidRPr="008529A7" w:rsidTr="00F5177E">
        <w:trPr>
          <w:trHeight w:val="988"/>
        </w:trPr>
        <w:tc>
          <w:tcPr>
            <w:tcW w:w="560" w:type="dxa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vAlign w:val="center"/>
          </w:tcPr>
          <w:p w:rsidR="00F5177E" w:rsidRPr="008529A7" w:rsidRDefault="00F5177E" w:rsidP="00325C84">
            <w:pPr>
              <w:spacing w:beforeLines="50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组织落实</w:t>
            </w:r>
          </w:p>
        </w:tc>
        <w:tc>
          <w:tcPr>
            <w:tcW w:w="8309" w:type="dxa"/>
            <w:vAlign w:val="center"/>
          </w:tcPr>
          <w:p w:rsidR="00F5177E" w:rsidRPr="008529A7" w:rsidRDefault="00F5177E" w:rsidP="00F5177E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一、</w:t>
            </w:r>
            <w:r w:rsidRPr="008529A7">
              <w:rPr>
                <w:rFonts w:ascii="Times New Roman" w:hAnsi="Times New Roman" w:cs="Times New Roman"/>
                <w:szCs w:val="21"/>
              </w:rPr>
              <w:t>明确有分管资产管理工作的领导和</w:t>
            </w:r>
            <w:r w:rsidR="00405ADD">
              <w:rPr>
                <w:rFonts w:ascii="Times New Roman" w:hAnsi="Times New Roman" w:cs="Times New Roman" w:hint="eastAsia"/>
                <w:szCs w:val="21"/>
              </w:rPr>
              <w:t>专、兼</w:t>
            </w:r>
            <w:r w:rsidRPr="008529A7">
              <w:rPr>
                <w:rFonts w:ascii="Times New Roman" w:hAnsi="Times New Roman" w:cs="Times New Roman"/>
                <w:szCs w:val="21"/>
              </w:rPr>
              <w:t>职资产管理员；明确资产清查工作职责</w:t>
            </w:r>
            <w:r w:rsidR="001645A4">
              <w:rPr>
                <w:rFonts w:ascii="Times New Roman" w:hAnsi="Times New Roman" w:cs="Times New Roman" w:hint="eastAsia"/>
                <w:szCs w:val="21"/>
              </w:rPr>
              <w:t>；</w:t>
            </w:r>
          </w:p>
          <w:p w:rsidR="00F5177E" w:rsidRPr="008529A7" w:rsidRDefault="00F5177E" w:rsidP="00F5177E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二、制定资产清查工作实施方案</w:t>
            </w: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,</w:t>
            </w: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进行资产清查工作动员部署</w:t>
            </w:r>
            <w:r w:rsidR="001645A4">
              <w:rPr>
                <w:rFonts w:ascii="Times New Roman" w:hAnsi="Times New Roman" w:cs="Times New Roman" w:hint="eastAsia"/>
                <w:szCs w:val="21"/>
              </w:rPr>
              <w:t>；</w:t>
            </w:r>
          </w:p>
          <w:p w:rsidR="00F5177E" w:rsidRPr="008529A7" w:rsidRDefault="00F5177E" w:rsidP="00F5177E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三、对本单位资产清查工作进行及时督促</w:t>
            </w:r>
            <w:r w:rsidR="00405AD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、落实</w:t>
            </w:r>
            <w:r w:rsidR="001645A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；</w:t>
            </w:r>
          </w:p>
          <w:p w:rsidR="00F5177E" w:rsidRPr="008529A7" w:rsidRDefault="00F5177E" w:rsidP="00B717FC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四、</w:t>
            </w:r>
            <w:r w:rsidR="00B717FC"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认真贯彻执行</w:t>
            </w: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资产管理规章制度。</w:t>
            </w:r>
          </w:p>
        </w:tc>
        <w:tc>
          <w:tcPr>
            <w:tcW w:w="1292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20-30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15-20</w:t>
            </w:r>
          </w:p>
        </w:tc>
        <w:tc>
          <w:tcPr>
            <w:tcW w:w="981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10-14</w:t>
            </w:r>
          </w:p>
        </w:tc>
        <w:tc>
          <w:tcPr>
            <w:tcW w:w="1122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10</w:t>
            </w:r>
            <w:r w:rsidRPr="008529A7">
              <w:rPr>
                <w:rFonts w:ascii="Times New Roman" w:hAnsi="Times New Roman" w:cs="Times New Roman"/>
                <w:szCs w:val="21"/>
              </w:rPr>
              <w:t>以下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325C84">
            <w:pPr>
              <w:spacing w:beforeLines="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77E" w:rsidRPr="008529A7" w:rsidTr="00F5177E">
        <w:trPr>
          <w:trHeight w:val="742"/>
        </w:trPr>
        <w:tc>
          <w:tcPr>
            <w:tcW w:w="560" w:type="dxa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vAlign w:val="center"/>
          </w:tcPr>
          <w:p w:rsidR="00F5177E" w:rsidRPr="008529A7" w:rsidRDefault="00F5177E" w:rsidP="00325C84">
            <w:pPr>
              <w:spacing w:beforeLines="50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实施清查</w:t>
            </w:r>
          </w:p>
        </w:tc>
        <w:tc>
          <w:tcPr>
            <w:tcW w:w="8309" w:type="dxa"/>
            <w:vAlign w:val="center"/>
          </w:tcPr>
          <w:p w:rsidR="00F5177E" w:rsidRPr="008529A7" w:rsidRDefault="00F5177E" w:rsidP="00F5177E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一、对本单位的固定资产进行实物盘点，填写盘点表，贴明资产标签，做到不重不漏</w:t>
            </w: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,</w:t>
            </w: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结果真实、准确、完整</w:t>
            </w:r>
            <w:r w:rsidR="001645A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；</w:t>
            </w:r>
          </w:p>
          <w:p w:rsidR="00F5177E" w:rsidRPr="008529A7" w:rsidRDefault="00F5177E" w:rsidP="00F5177E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二、</w:t>
            </w:r>
            <w:r w:rsidR="001645A4">
              <w:rPr>
                <w:rFonts w:ascii="Times New Roman" w:eastAsia="宋体" w:hAnsi="Times New Roman" w:cs="Times New Roman"/>
                <w:kern w:val="0"/>
                <w:szCs w:val="21"/>
              </w:rPr>
              <w:t>对清查出的盘亏、毁损报废情况，查明原因，收集证据，形成材料上报</w:t>
            </w:r>
            <w:r w:rsidR="001645A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；</w:t>
            </w:r>
          </w:p>
          <w:p w:rsidR="00B717FC" w:rsidRPr="008529A7" w:rsidRDefault="00B717FC" w:rsidP="00A43EA9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三、对资产管理科学、规范，</w:t>
            </w:r>
            <w:r w:rsidR="00A43EA9"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在资产使用中未出现过重大技术问题，未发生丢失、损坏等现象，盘亏、报损率低</w:t>
            </w: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。</w:t>
            </w:r>
          </w:p>
        </w:tc>
        <w:tc>
          <w:tcPr>
            <w:tcW w:w="1292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20-30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15-20</w:t>
            </w:r>
          </w:p>
        </w:tc>
        <w:tc>
          <w:tcPr>
            <w:tcW w:w="981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10-14</w:t>
            </w:r>
          </w:p>
        </w:tc>
        <w:tc>
          <w:tcPr>
            <w:tcW w:w="1122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10</w:t>
            </w:r>
            <w:r w:rsidRPr="008529A7">
              <w:rPr>
                <w:rFonts w:ascii="Times New Roman" w:hAnsi="Times New Roman" w:cs="Times New Roman"/>
                <w:szCs w:val="21"/>
              </w:rPr>
              <w:t>以下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325C84">
            <w:pPr>
              <w:spacing w:beforeLines="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77E" w:rsidRPr="008529A7" w:rsidTr="00F5177E">
        <w:trPr>
          <w:trHeight w:val="742"/>
        </w:trPr>
        <w:tc>
          <w:tcPr>
            <w:tcW w:w="560" w:type="dxa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vAlign w:val="center"/>
          </w:tcPr>
          <w:p w:rsidR="00F5177E" w:rsidRPr="008529A7" w:rsidRDefault="00F5177E" w:rsidP="00325C84">
            <w:pPr>
              <w:spacing w:beforeLines="50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数据上报</w:t>
            </w:r>
          </w:p>
        </w:tc>
        <w:tc>
          <w:tcPr>
            <w:tcW w:w="8309" w:type="dxa"/>
            <w:vAlign w:val="center"/>
          </w:tcPr>
          <w:p w:rsidR="00F5177E" w:rsidRPr="008529A7" w:rsidRDefault="00F5177E" w:rsidP="00F5177E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一、按规定时间报送资产清查报表、数据等相关资料。报表符合规定格式，报送手续齐全</w:t>
            </w:r>
            <w:r w:rsidR="001645A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；</w:t>
            </w:r>
          </w:p>
          <w:p w:rsidR="00F5177E" w:rsidRPr="008529A7" w:rsidRDefault="00F5177E" w:rsidP="00F5177E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二、数据规范、清晰</w:t>
            </w:r>
            <w:r w:rsidR="001645A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；</w:t>
            </w:r>
          </w:p>
          <w:p w:rsidR="00F5177E" w:rsidRPr="008529A7" w:rsidRDefault="00F5177E" w:rsidP="00F5177E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29A7">
              <w:rPr>
                <w:rFonts w:ascii="Times New Roman" w:eastAsia="宋体" w:hAnsi="Times New Roman" w:cs="Times New Roman"/>
                <w:kern w:val="0"/>
                <w:szCs w:val="21"/>
              </w:rPr>
              <w:t>三、资产清查数据一次审核通过。</w:t>
            </w:r>
          </w:p>
        </w:tc>
        <w:tc>
          <w:tcPr>
            <w:tcW w:w="1292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15-20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10-14</w:t>
            </w:r>
          </w:p>
        </w:tc>
        <w:tc>
          <w:tcPr>
            <w:tcW w:w="981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6-9</w:t>
            </w:r>
          </w:p>
        </w:tc>
        <w:tc>
          <w:tcPr>
            <w:tcW w:w="1122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6</w:t>
            </w:r>
            <w:r w:rsidRPr="008529A7">
              <w:rPr>
                <w:rFonts w:ascii="Times New Roman" w:hAnsi="Times New Roman" w:cs="Times New Roman"/>
                <w:szCs w:val="21"/>
              </w:rPr>
              <w:t>以下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325C84">
            <w:pPr>
              <w:spacing w:beforeLines="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77E" w:rsidRPr="008529A7" w:rsidTr="00F5177E">
        <w:trPr>
          <w:trHeight w:val="742"/>
        </w:trPr>
        <w:tc>
          <w:tcPr>
            <w:tcW w:w="560" w:type="dxa"/>
            <w:vAlign w:val="center"/>
          </w:tcPr>
          <w:p w:rsidR="00F5177E" w:rsidRPr="008529A7" w:rsidRDefault="00F5177E" w:rsidP="00F5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  <w:vAlign w:val="center"/>
          </w:tcPr>
          <w:p w:rsidR="00F5177E" w:rsidRPr="008529A7" w:rsidRDefault="00F5177E" w:rsidP="00F5177E">
            <w:pPr>
              <w:pStyle w:val="a5"/>
              <w:widowControl/>
              <w:spacing w:before="75" w:beforeAutospacing="0" w:after="150" w:afterAutospacing="0"/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8529A7">
              <w:rPr>
                <w:rFonts w:ascii="Times New Roman" w:hAnsi="Times New Roman"/>
                <w:kern w:val="2"/>
                <w:sz w:val="21"/>
                <w:szCs w:val="21"/>
              </w:rPr>
              <w:t>其他加分</w:t>
            </w:r>
          </w:p>
        </w:tc>
        <w:tc>
          <w:tcPr>
            <w:tcW w:w="8309" w:type="dxa"/>
            <w:vAlign w:val="center"/>
          </w:tcPr>
          <w:p w:rsidR="00F5177E" w:rsidRPr="008529A7" w:rsidRDefault="00F5177E" w:rsidP="00F5177E">
            <w:pPr>
              <w:pStyle w:val="a5"/>
              <w:widowControl/>
              <w:spacing w:beforeAutospacing="0" w:afterAutospacing="0" w:line="320" w:lineRule="exact"/>
              <w:rPr>
                <w:rFonts w:ascii="Times New Roman" w:hAnsi="Times New Roman"/>
                <w:sz w:val="21"/>
                <w:szCs w:val="21"/>
              </w:rPr>
            </w:pPr>
            <w:r w:rsidRPr="008529A7">
              <w:rPr>
                <w:rFonts w:ascii="Times New Roman" w:hAnsi="Times New Roman"/>
                <w:sz w:val="21"/>
                <w:szCs w:val="21"/>
              </w:rPr>
              <w:t>一、资产管理人员按时参加学习交流培训</w:t>
            </w:r>
            <w:r w:rsidR="001645A4">
              <w:rPr>
                <w:rFonts w:ascii="Times New Roman" w:hAnsi="Times New Roman" w:hint="eastAsia"/>
                <w:sz w:val="21"/>
                <w:szCs w:val="21"/>
              </w:rPr>
              <w:t>；</w:t>
            </w:r>
          </w:p>
          <w:p w:rsidR="00F5177E" w:rsidRPr="008529A7" w:rsidRDefault="00F5177E" w:rsidP="00F5177E">
            <w:pPr>
              <w:pStyle w:val="a5"/>
              <w:widowControl/>
              <w:spacing w:beforeAutospacing="0" w:afterAutospacing="0" w:line="320" w:lineRule="exact"/>
              <w:rPr>
                <w:rFonts w:ascii="Times New Roman" w:hAnsi="Times New Roman"/>
                <w:sz w:val="21"/>
                <w:szCs w:val="21"/>
              </w:rPr>
            </w:pPr>
            <w:r w:rsidRPr="008529A7">
              <w:rPr>
                <w:rFonts w:ascii="Times New Roman" w:hAnsi="Times New Roman"/>
                <w:sz w:val="21"/>
                <w:szCs w:val="21"/>
              </w:rPr>
              <w:t>二、及时主动反映工作进展情况，为国有资产管理提出建设性意见，并被采纳</w:t>
            </w:r>
            <w:r w:rsidR="001645A4">
              <w:rPr>
                <w:rFonts w:ascii="Times New Roman" w:hAnsi="Times New Roman" w:hint="eastAsia"/>
                <w:sz w:val="21"/>
                <w:szCs w:val="21"/>
              </w:rPr>
              <w:t>；</w:t>
            </w:r>
          </w:p>
          <w:p w:rsidR="00F5177E" w:rsidRPr="008529A7" w:rsidRDefault="00F5177E" w:rsidP="00183248">
            <w:pPr>
              <w:pStyle w:val="a5"/>
              <w:widowControl/>
              <w:spacing w:beforeAutospacing="0" w:afterAutospacing="0" w:line="320" w:lineRule="exact"/>
              <w:rPr>
                <w:rFonts w:ascii="Times New Roman" w:hAnsi="Times New Roman"/>
                <w:sz w:val="21"/>
                <w:szCs w:val="21"/>
              </w:rPr>
            </w:pPr>
            <w:r w:rsidRPr="008529A7">
              <w:rPr>
                <w:rFonts w:ascii="Times New Roman" w:hAnsi="Times New Roman"/>
                <w:sz w:val="21"/>
                <w:szCs w:val="21"/>
              </w:rPr>
              <w:t>三、资产清查工作</w:t>
            </w:r>
            <w:r w:rsidR="00183248">
              <w:rPr>
                <w:rFonts w:ascii="Times New Roman" w:hAnsi="Times New Roman" w:hint="eastAsia"/>
                <w:sz w:val="21"/>
                <w:szCs w:val="21"/>
              </w:rPr>
              <w:t>总结</w:t>
            </w:r>
            <w:r w:rsidRPr="008529A7">
              <w:rPr>
                <w:rFonts w:ascii="Times New Roman" w:hAnsi="Times New Roman"/>
                <w:sz w:val="21"/>
                <w:szCs w:val="21"/>
              </w:rPr>
              <w:t>内容</w:t>
            </w:r>
            <w:r w:rsidR="00B92037">
              <w:rPr>
                <w:rFonts w:ascii="Times New Roman" w:hAnsi="Times New Roman" w:hint="eastAsia"/>
                <w:sz w:val="21"/>
                <w:szCs w:val="21"/>
              </w:rPr>
              <w:t>真实、准确、</w:t>
            </w:r>
            <w:r w:rsidRPr="008529A7">
              <w:rPr>
                <w:rFonts w:ascii="Times New Roman" w:hAnsi="Times New Roman"/>
                <w:sz w:val="21"/>
                <w:szCs w:val="21"/>
              </w:rPr>
              <w:t>完整</w:t>
            </w:r>
            <w:bookmarkStart w:id="0" w:name="_GoBack"/>
            <w:bookmarkEnd w:id="0"/>
            <w:r w:rsidRPr="008529A7">
              <w:rPr>
                <w:rFonts w:ascii="Times New Roman" w:hAnsi="Times New Roman"/>
                <w:sz w:val="21"/>
                <w:szCs w:val="21"/>
              </w:rPr>
              <w:t>。</w:t>
            </w:r>
          </w:p>
        </w:tc>
        <w:tc>
          <w:tcPr>
            <w:tcW w:w="1292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15-20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10-14</w:t>
            </w:r>
          </w:p>
        </w:tc>
        <w:tc>
          <w:tcPr>
            <w:tcW w:w="981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6-9</w:t>
            </w:r>
          </w:p>
        </w:tc>
        <w:tc>
          <w:tcPr>
            <w:tcW w:w="1122" w:type="dxa"/>
            <w:vAlign w:val="center"/>
          </w:tcPr>
          <w:p w:rsidR="00F5177E" w:rsidRPr="008529A7" w:rsidRDefault="00F5177E" w:rsidP="00325C84">
            <w:pPr>
              <w:spacing w:beforeLines="50"/>
              <w:jc w:val="center"/>
              <w:rPr>
                <w:rFonts w:ascii="Times New Roman" w:hAnsi="Times New Roman" w:cs="Times New Roman"/>
                <w:szCs w:val="21"/>
              </w:rPr>
            </w:pPr>
            <w:r w:rsidRPr="008529A7">
              <w:rPr>
                <w:rFonts w:ascii="Times New Roman" w:hAnsi="Times New Roman" w:cs="Times New Roman"/>
                <w:szCs w:val="21"/>
              </w:rPr>
              <w:t>6</w:t>
            </w:r>
            <w:r w:rsidRPr="008529A7">
              <w:rPr>
                <w:rFonts w:ascii="Times New Roman" w:hAnsi="Times New Roman" w:cs="Times New Roman"/>
                <w:szCs w:val="21"/>
              </w:rPr>
              <w:t>以下</w:t>
            </w:r>
          </w:p>
        </w:tc>
        <w:tc>
          <w:tcPr>
            <w:tcW w:w="1121" w:type="dxa"/>
            <w:vAlign w:val="center"/>
          </w:tcPr>
          <w:p w:rsidR="00F5177E" w:rsidRPr="008529A7" w:rsidRDefault="00F5177E" w:rsidP="00325C84">
            <w:pPr>
              <w:spacing w:beforeLines="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6203" w:rsidRPr="00AA6203" w:rsidRDefault="00AA6203" w:rsidP="00F5177E">
      <w:pPr>
        <w:jc w:val="left"/>
        <w:rPr>
          <w:b/>
          <w:sz w:val="36"/>
          <w:szCs w:val="36"/>
        </w:rPr>
      </w:pPr>
      <w:r w:rsidRPr="00AA6203">
        <w:rPr>
          <w:rFonts w:hint="eastAsia"/>
          <w:b/>
          <w:sz w:val="28"/>
          <w:szCs w:val="28"/>
        </w:rPr>
        <w:t>单位（部门）</w:t>
      </w:r>
      <w:r>
        <w:rPr>
          <w:rFonts w:hint="eastAsia"/>
          <w:b/>
          <w:sz w:val="28"/>
          <w:szCs w:val="28"/>
        </w:rPr>
        <w:t>：</w:t>
      </w:r>
      <w:r w:rsidR="002E2A45">
        <w:rPr>
          <w:rFonts w:hint="eastAsia"/>
          <w:b/>
          <w:sz w:val="28"/>
          <w:szCs w:val="28"/>
        </w:rPr>
        <w:t xml:space="preserve">                        </w:t>
      </w:r>
      <w:r w:rsidR="002E2A45">
        <w:rPr>
          <w:rFonts w:hint="eastAsia"/>
          <w:b/>
          <w:sz w:val="28"/>
          <w:szCs w:val="28"/>
        </w:rPr>
        <w:t>单位（部门）负责人签名</w:t>
      </w:r>
      <w:r>
        <w:rPr>
          <w:rFonts w:hint="eastAsia"/>
          <w:b/>
          <w:sz w:val="28"/>
          <w:szCs w:val="28"/>
        </w:rPr>
        <w:t>：</w:t>
      </w:r>
      <w:r w:rsidR="002E2A45">
        <w:rPr>
          <w:rFonts w:hint="eastAsia"/>
          <w:b/>
          <w:sz w:val="28"/>
          <w:szCs w:val="28"/>
        </w:rPr>
        <w:t xml:space="preserve">                    </w:t>
      </w:r>
      <w:r w:rsidR="002E2A45">
        <w:rPr>
          <w:rFonts w:hint="eastAsia"/>
          <w:b/>
          <w:sz w:val="28"/>
          <w:szCs w:val="28"/>
        </w:rPr>
        <w:t>时间：</w:t>
      </w:r>
    </w:p>
    <w:sectPr w:rsidR="00AA6203" w:rsidRPr="00AA6203" w:rsidSect="00F5177E">
      <w:pgSz w:w="16838" w:h="11906" w:orient="landscape" w:code="9"/>
      <w:pgMar w:top="663" w:right="1440" w:bottom="66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811" w:rsidRDefault="00D77811" w:rsidP="00793155">
      <w:r>
        <w:separator/>
      </w:r>
    </w:p>
  </w:endnote>
  <w:endnote w:type="continuationSeparator" w:id="1">
    <w:p w:rsidR="00D77811" w:rsidRDefault="00D77811" w:rsidP="00793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811" w:rsidRDefault="00D77811" w:rsidP="00793155">
      <w:r>
        <w:separator/>
      </w:r>
    </w:p>
  </w:footnote>
  <w:footnote w:type="continuationSeparator" w:id="1">
    <w:p w:rsidR="00D77811" w:rsidRDefault="00D77811" w:rsidP="007931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E166E"/>
    <w:multiLevelType w:val="hybridMultilevel"/>
    <w:tmpl w:val="67386770"/>
    <w:lvl w:ilvl="0" w:tplc="F8E8687E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938BE"/>
    <w:rsid w:val="00036633"/>
    <w:rsid w:val="000665AA"/>
    <w:rsid w:val="000C4427"/>
    <w:rsid w:val="000F04A7"/>
    <w:rsid w:val="001414AA"/>
    <w:rsid w:val="00154AEA"/>
    <w:rsid w:val="001645A4"/>
    <w:rsid w:val="00172E9A"/>
    <w:rsid w:val="00183248"/>
    <w:rsid w:val="001B4BB8"/>
    <w:rsid w:val="001D44AE"/>
    <w:rsid w:val="001D6DEE"/>
    <w:rsid w:val="00241805"/>
    <w:rsid w:val="00243A9D"/>
    <w:rsid w:val="00270632"/>
    <w:rsid w:val="00277163"/>
    <w:rsid w:val="002E2A45"/>
    <w:rsid w:val="002F6057"/>
    <w:rsid w:val="00325C84"/>
    <w:rsid w:val="00330BF7"/>
    <w:rsid w:val="003754DD"/>
    <w:rsid w:val="00376C76"/>
    <w:rsid w:val="003A559C"/>
    <w:rsid w:val="003D6C4A"/>
    <w:rsid w:val="003F6094"/>
    <w:rsid w:val="00405ADD"/>
    <w:rsid w:val="00426F93"/>
    <w:rsid w:val="004342E6"/>
    <w:rsid w:val="00493973"/>
    <w:rsid w:val="004D05D7"/>
    <w:rsid w:val="004F46A4"/>
    <w:rsid w:val="005035E5"/>
    <w:rsid w:val="005C0F82"/>
    <w:rsid w:val="005F5476"/>
    <w:rsid w:val="00690F78"/>
    <w:rsid w:val="006A58E1"/>
    <w:rsid w:val="006B4835"/>
    <w:rsid w:val="006E4B4D"/>
    <w:rsid w:val="00721282"/>
    <w:rsid w:val="00736F8B"/>
    <w:rsid w:val="00793155"/>
    <w:rsid w:val="007F3AF3"/>
    <w:rsid w:val="008529A7"/>
    <w:rsid w:val="00857280"/>
    <w:rsid w:val="008C5F23"/>
    <w:rsid w:val="00905BC6"/>
    <w:rsid w:val="00913D80"/>
    <w:rsid w:val="00950BDA"/>
    <w:rsid w:val="009520EB"/>
    <w:rsid w:val="00963E5A"/>
    <w:rsid w:val="009B3124"/>
    <w:rsid w:val="009B4B04"/>
    <w:rsid w:val="00A37646"/>
    <w:rsid w:val="00A43EA9"/>
    <w:rsid w:val="00A56D55"/>
    <w:rsid w:val="00A7223F"/>
    <w:rsid w:val="00A75C66"/>
    <w:rsid w:val="00AA6203"/>
    <w:rsid w:val="00B47EE4"/>
    <w:rsid w:val="00B717FC"/>
    <w:rsid w:val="00B92037"/>
    <w:rsid w:val="00BF1CAA"/>
    <w:rsid w:val="00C46CBD"/>
    <w:rsid w:val="00C830A4"/>
    <w:rsid w:val="00D078AF"/>
    <w:rsid w:val="00D4096D"/>
    <w:rsid w:val="00D50379"/>
    <w:rsid w:val="00D55348"/>
    <w:rsid w:val="00D6166B"/>
    <w:rsid w:val="00D76384"/>
    <w:rsid w:val="00D77811"/>
    <w:rsid w:val="00D917C6"/>
    <w:rsid w:val="00DD054D"/>
    <w:rsid w:val="00E938BE"/>
    <w:rsid w:val="00EA1F8A"/>
    <w:rsid w:val="00EF480E"/>
    <w:rsid w:val="00F5177E"/>
    <w:rsid w:val="00FB0908"/>
    <w:rsid w:val="00FE57DE"/>
    <w:rsid w:val="0C6C5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4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E4B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E4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E4B4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FollowedHyperlink"/>
    <w:basedOn w:val="a0"/>
    <w:uiPriority w:val="99"/>
    <w:unhideWhenUsed/>
    <w:rsid w:val="006E4B4D"/>
    <w:rPr>
      <w:color w:val="000000"/>
      <w:u w:val="none"/>
    </w:rPr>
  </w:style>
  <w:style w:type="character" w:styleId="a7">
    <w:name w:val="Hyperlink"/>
    <w:basedOn w:val="a0"/>
    <w:uiPriority w:val="99"/>
    <w:unhideWhenUsed/>
    <w:rsid w:val="006E4B4D"/>
    <w:rPr>
      <w:color w:val="000000"/>
      <w:u w:val="none"/>
    </w:rPr>
  </w:style>
  <w:style w:type="table" w:styleId="a8">
    <w:name w:val="Table Grid"/>
    <w:basedOn w:val="a1"/>
    <w:uiPriority w:val="59"/>
    <w:rsid w:val="006E4B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6E4B4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6E4B4D"/>
    <w:rPr>
      <w:sz w:val="18"/>
      <w:szCs w:val="18"/>
    </w:rPr>
  </w:style>
  <w:style w:type="paragraph" w:styleId="a9">
    <w:name w:val="List Paragraph"/>
    <w:basedOn w:val="a"/>
    <w:uiPriority w:val="99"/>
    <w:unhideWhenUsed/>
    <w:rsid w:val="0079315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547</Characters>
  <Application>Microsoft Office Word</Application>
  <DocSecurity>0</DocSecurity>
  <Lines>4</Lines>
  <Paragraphs>1</Paragraphs>
  <ScaleCrop>false</ScaleCrop>
  <Company>Sky123.Org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lenovo</cp:lastModifiedBy>
  <cp:revision>10</cp:revision>
  <cp:lastPrinted>2016-12-08T03:33:00Z</cp:lastPrinted>
  <dcterms:created xsi:type="dcterms:W3CDTF">2016-12-08T02:08:00Z</dcterms:created>
  <dcterms:modified xsi:type="dcterms:W3CDTF">2016-12-08T03:35:00Z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